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A4CE" w14:textId="77777777" w:rsidR="00A605B4" w:rsidRPr="00A605B4" w:rsidRDefault="007442A8" w:rsidP="00A605B4">
      <w:pPr>
        <w:spacing w:after="0" w:line="360" w:lineRule="atLeast"/>
        <w:jc w:val="center"/>
        <w:outlineLvl w:val="3"/>
        <w:rPr>
          <w:rFonts w:ascii="Century Gothic" w:eastAsia="Times New Roman" w:hAnsi="Century Gothic" w:cs="Times New Roman"/>
          <w:color w:val="191F1A"/>
          <w:sz w:val="36"/>
          <w:szCs w:val="36"/>
          <w:lang w:eastAsia="ru-RU"/>
        </w:rPr>
      </w:pPr>
      <w:r>
        <w:rPr>
          <w:rFonts w:ascii="Century Gothic" w:eastAsia="Times New Roman" w:hAnsi="Century Gothic" w:cs="Times New Roman"/>
          <w:noProof/>
          <w:color w:val="191F1A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7D7438B2" wp14:editId="6EB004DD">
            <wp:simplePos x="0" y="0"/>
            <wp:positionH relativeFrom="margin">
              <wp:posOffset>4104005</wp:posOffset>
            </wp:positionH>
            <wp:positionV relativeFrom="margin">
              <wp:posOffset>-505460</wp:posOffset>
            </wp:positionV>
            <wp:extent cx="2082800" cy="1371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jaratour.jp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37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CEC">
        <w:rPr>
          <w:rFonts w:ascii="Century Gothic" w:eastAsia="Times New Roman" w:hAnsi="Century Gothic" w:cs="Times New Roman"/>
          <w:b/>
          <w:bCs/>
          <w:color w:val="194F7E"/>
          <w:sz w:val="36"/>
          <w:szCs w:val="36"/>
          <w:bdr w:val="none" w:sz="0" w:space="0" w:color="auto" w:frame="1"/>
          <w:lang w:eastAsia="ru-RU"/>
        </w:rPr>
        <w:t xml:space="preserve">            </w:t>
      </w:r>
      <w:r w:rsidR="00A605B4" w:rsidRPr="00A605B4">
        <w:rPr>
          <w:rFonts w:ascii="Century Gothic" w:eastAsia="Times New Roman" w:hAnsi="Century Gothic" w:cs="Times New Roman"/>
          <w:b/>
          <w:bCs/>
          <w:color w:val="194F7E"/>
          <w:sz w:val="36"/>
          <w:szCs w:val="36"/>
          <w:bdr w:val="none" w:sz="0" w:space="0" w:color="auto" w:frame="1"/>
          <w:lang w:eastAsia="ru-RU"/>
        </w:rPr>
        <w:t>Памятка туристу</w:t>
      </w:r>
    </w:p>
    <w:p w14:paraId="663F688C" w14:textId="77777777" w:rsidR="00A605B4" w:rsidRDefault="00A605B4" w:rsidP="00A605B4">
      <w:pPr>
        <w:pStyle w:val="a3"/>
        <w:spacing w:before="0" w:beforeAutospacing="0" w:after="0" w:afterAutospacing="0" w:line="336" w:lineRule="atLeast"/>
        <w:rPr>
          <w:rStyle w:val="a4"/>
          <w:rFonts w:ascii="Century Gothic" w:hAnsi="Century Gothic"/>
          <w:color w:val="173CBC"/>
          <w:bdr w:val="none" w:sz="0" w:space="0" w:color="auto" w:frame="1"/>
        </w:rPr>
      </w:pPr>
    </w:p>
    <w:p w14:paraId="299AAA69" w14:textId="77777777" w:rsidR="00A605B4" w:rsidRDefault="00A605B4" w:rsidP="00A605B4">
      <w:pPr>
        <w:pStyle w:val="a3"/>
        <w:spacing w:before="0" w:beforeAutospacing="0" w:after="0" w:afterAutospacing="0" w:line="336" w:lineRule="atLeast"/>
        <w:rPr>
          <w:rStyle w:val="a4"/>
          <w:rFonts w:ascii="Century Gothic" w:hAnsi="Century Gothic"/>
          <w:color w:val="173CBC"/>
          <w:bdr w:val="none" w:sz="0" w:space="0" w:color="auto" w:frame="1"/>
        </w:rPr>
      </w:pPr>
    </w:p>
    <w:p w14:paraId="2D885909" w14:textId="77777777" w:rsidR="006C252C" w:rsidRDefault="00A605B4" w:rsidP="006C252C">
      <w:pPr>
        <w:pStyle w:val="a3"/>
        <w:spacing w:before="0" w:beforeAutospacing="0" w:after="0" w:afterAutospacing="0" w:line="336" w:lineRule="atLeast"/>
        <w:jc w:val="both"/>
        <w:rPr>
          <w:rStyle w:val="a4"/>
          <w:rFonts w:ascii="Sylfaen" w:hAnsi="Sylfaen" w:cstheme="minorHAnsi"/>
          <w:color w:val="7030A0"/>
          <w:sz w:val="22"/>
          <w:szCs w:val="22"/>
          <w:bdr w:val="none" w:sz="0" w:space="0" w:color="auto" w:frame="1"/>
        </w:rPr>
      </w:pPr>
      <w:r w:rsidRPr="006C252C">
        <w:rPr>
          <w:rStyle w:val="a4"/>
          <w:rFonts w:ascii="Sylfaen" w:hAnsi="Sylfaen" w:cstheme="minorHAnsi"/>
          <w:color w:val="7030A0"/>
          <w:sz w:val="22"/>
          <w:szCs w:val="22"/>
          <w:bdr w:val="none" w:sz="0" w:space="0" w:color="auto" w:frame="1"/>
        </w:rPr>
        <w:t>Общие сведения</w:t>
      </w:r>
    </w:p>
    <w:p w14:paraId="62CC6E68" w14:textId="77777777" w:rsidR="00A605B4" w:rsidRPr="001D721F" w:rsidRDefault="00A605B4" w:rsidP="006C252C">
      <w:pPr>
        <w:pStyle w:val="a3"/>
        <w:spacing w:before="0" w:beforeAutospacing="0" w:after="0" w:afterAutospacing="0" w:line="336" w:lineRule="atLeast"/>
        <w:jc w:val="both"/>
        <w:rPr>
          <w:rFonts w:asciiTheme="majorHAnsi" w:hAnsiTheme="majorHAnsi" w:cstheme="minorHAnsi"/>
          <w:color w:val="191F1A"/>
          <w:sz w:val="22"/>
          <w:szCs w:val="22"/>
        </w:rPr>
      </w:pPr>
      <w:r w:rsidRPr="00BE3CAB">
        <w:rPr>
          <w:rFonts w:ascii="Sylfaen" w:hAnsi="Sylfaen" w:cstheme="minorHAnsi"/>
          <w:color w:val="191F1A"/>
          <w:sz w:val="22"/>
          <w:szCs w:val="22"/>
        </w:rPr>
        <w:br/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t xml:space="preserve">Грузия находится на юго-востоке Европы и занимает центральную и западную часть Закавказья. Граничит на севере с Россией, на востоке с Азербайджаном, на юге с Арменией и Турцией. На западе омывается Черным морем. Территория Грузии преимущественно гористая, больше трети покрывают густые леса. На севере граница с Россией проходит по главному хребту Кавказских гор, где и находятся самые высокие точки страны, высочайшая из которых гора </w:t>
      </w:r>
      <w:proofErr w:type="spellStart"/>
      <w:r w:rsidRPr="001D721F">
        <w:rPr>
          <w:rFonts w:asciiTheme="majorHAnsi" w:hAnsiTheme="majorHAnsi" w:cstheme="minorHAnsi"/>
          <w:color w:val="191F1A"/>
          <w:sz w:val="22"/>
          <w:szCs w:val="22"/>
        </w:rPr>
        <w:t>Шхара</w:t>
      </w:r>
      <w:proofErr w:type="spellEnd"/>
      <w:r w:rsidRPr="001D721F">
        <w:rPr>
          <w:rFonts w:asciiTheme="majorHAnsi" w:hAnsiTheme="majorHAnsi" w:cstheme="minorHAnsi"/>
          <w:color w:val="191F1A"/>
          <w:sz w:val="22"/>
          <w:szCs w:val="22"/>
        </w:rPr>
        <w:t>/Малый Кавказский хребет проходит по югу Грузии.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Площадь Грузии – 69,700 кв. км. Население – 5,72 млн. человек, из которых около 83% – грузины, 6,5% – азербайджанцы, 5,7% – армяне и 1,5% – русские.</w:t>
      </w:r>
    </w:p>
    <w:p w14:paraId="57B47834" w14:textId="77777777" w:rsidR="00BE3CAB" w:rsidRPr="001D721F" w:rsidRDefault="00BE3CAB" w:rsidP="006C252C">
      <w:pPr>
        <w:pStyle w:val="a3"/>
        <w:spacing w:before="0" w:beforeAutospacing="0" w:after="0" w:afterAutospacing="0" w:line="336" w:lineRule="atLeast"/>
        <w:jc w:val="both"/>
        <w:rPr>
          <w:rFonts w:asciiTheme="majorHAnsi" w:hAnsiTheme="majorHAnsi" w:cstheme="minorHAnsi"/>
          <w:color w:val="191F1A"/>
          <w:sz w:val="22"/>
          <w:szCs w:val="22"/>
        </w:rPr>
      </w:pPr>
    </w:p>
    <w:p w14:paraId="4174365C" w14:textId="77777777" w:rsidR="00A605B4" w:rsidRPr="001D721F" w:rsidRDefault="00A605B4" w:rsidP="00A605B4">
      <w:pPr>
        <w:pStyle w:val="a3"/>
        <w:spacing w:before="0" w:beforeAutospacing="0" w:after="168" w:afterAutospacing="0" w:line="336" w:lineRule="atLeast"/>
        <w:rPr>
          <w:rFonts w:asciiTheme="majorHAnsi" w:hAnsiTheme="majorHAnsi" w:cstheme="minorHAnsi"/>
          <w:color w:val="191F1A"/>
          <w:sz w:val="22"/>
          <w:szCs w:val="22"/>
        </w:rPr>
      </w:pPr>
      <w:r w:rsidRPr="001D721F">
        <w:rPr>
          <w:rFonts w:asciiTheme="majorHAnsi" w:hAnsiTheme="majorHAnsi" w:cstheme="minorHAnsi"/>
          <w:color w:val="191F1A"/>
          <w:sz w:val="22"/>
          <w:szCs w:val="22"/>
        </w:rPr>
        <w:t>Столица: Тбилиси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Государственный язык: грузинский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Время: UTC +4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Код страны ISO: GE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Телефонный код страны: + 995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Валюта: Лари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Электричество: 220 В</w:t>
      </w:r>
    </w:p>
    <w:p w14:paraId="22564E9A" w14:textId="77777777" w:rsidR="006C252C" w:rsidRPr="001D721F" w:rsidRDefault="00A605B4" w:rsidP="006C252C">
      <w:pPr>
        <w:pStyle w:val="a3"/>
        <w:spacing w:before="0" w:beforeAutospacing="0" w:after="168" w:afterAutospacing="0" w:line="336" w:lineRule="atLeast"/>
        <w:rPr>
          <w:rStyle w:val="a4"/>
          <w:rFonts w:asciiTheme="majorHAnsi" w:hAnsiTheme="majorHAnsi" w:cstheme="minorHAnsi"/>
          <w:color w:val="7030A0"/>
          <w:sz w:val="22"/>
          <w:szCs w:val="22"/>
          <w:bdr w:val="none" w:sz="0" w:space="0" w:color="auto" w:frame="1"/>
        </w:rPr>
      </w:pPr>
      <w:r w:rsidRPr="001D721F">
        <w:rPr>
          <w:rStyle w:val="a4"/>
          <w:rFonts w:asciiTheme="majorHAnsi" w:hAnsiTheme="majorHAnsi" w:cstheme="minorHAnsi"/>
          <w:color w:val="7030A0"/>
          <w:sz w:val="22"/>
          <w:szCs w:val="22"/>
          <w:bdr w:val="none" w:sz="0" w:space="0" w:color="auto" w:frame="1"/>
        </w:rPr>
        <w:t>Национальный гимн Грузии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</w:r>
      <w:proofErr w:type="spellStart"/>
      <w:r w:rsidRPr="001D721F">
        <w:rPr>
          <w:rFonts w:asciiTheme="majorHAnsi" w:hAnsiTheme="majorHAnsi" w:cstheme="minorHAnsi"/>
          <w:color w:val="191F1A"/>
          <w:sz w:val="22"/>
          <w:szCs w:val="22"/>
        </w:rPr>
        <w:t>Тависуплеба</w:t>
      </w:r>
      <w:proofErr w:type="spellEnd"/>
      <w:r w:rsidRPr="001D721F">
        <w:rPr>
          <w:rFonts w:asciiTheme="majorHAnsi" w:hAnsiTheme="majorHAnsi" w:cstheme="minorHAnsi"/>
          <w:color w:val="191F1A"/>
          <w:sz w:val="22"/>
          <w:szCs w:val="22"/>
        </w:rPr>
        <w:t xml:space="preserve"> (</w:t>
      </w:r>
      <w:proofErr w:type="spellStart"/>
      <w:r w:rsidRPr="001D721F">
        <w:rPr>
          <w:rFonts w:ascii="Sylfaen" w:hAnsi="Sylfaen" w:cs="Sylfaen"/>
          <w:color w:val="191F1A"/>
          <w:sz w:val="22"/>
          <w:szCs w:val="22"/>
        </w:rPr>
        <w:t>თავისუფლება</w:t>
      </w:r>
      <w:proofErr w:type="spellEnd"/>
      <w:r w:rsidRPr="001D721F">
        <w:rPr>
          <w:rFonts w:asciiTheme="majorHAnsi" w:hAnsiTheme="majorHAnsi" w:cstheme="minorHAnsi"/>
          <w:color w:val="191F1A"/>
          <w:sz w:val="22"/>
          <w:szCs w:val="22"/>
        </w:rPr>
        <w:t xml:space="preserve">, </w:t>
      </w:r>
      <w:r w:rsidRPr="001D721F">
        <w:rPr>
          <w:rFonts w:ascii="Cambria" w:hAnsi="Cambria" w:cs="Cambria"/>
          <w:color w:val="191F1A"/>
          <w:sz w:val="22"/>
          <w:szCs w:val="22"/>
        </w:rPr>
        <w:t>«Свобода»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t xml:space="preserve">), </w:t>
      </w:r>
      <w:r w:rsidRPr="001D721F">
        <w:rPr>
          <w:rFonts w:ascii="Cambria" w:hAnsi="Cambria" w:cs="Cambria"/>
          <w:color w:val="191F1A"/>
          <w:sz w:val="22"/>
          <w:szCs w:val="22"/>
        </w:rPr>
        <w:t>гимн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t xml:space="preserve"> </w:t>
      </w:r>
      <w:r w:rsidRPr="001D721F">
        <w:rPr>
          <w:rFonts w:ascii="Cambria" w:hAnsi="Cambria" w:cs="Cambria"/>
          <w:color w:val="191F1A"/>
          <w:sz w:val="22"/>
          <w:szCs w:val="22"/>
        </w:rPr>
        <w:t>Грузии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t xml:space="preserve"> </w:t>
      </w:r>
      <w:r w:rsidRPr="001D721F">
        <w:rPr>
          <w:rFonts w:ascii="Cambria" w:hAnsi="Cambria" w:cs="Cambria"/>
          <w:color w:val="191F1A"/>
          <w:sz w:val="22"/>
          <w:szCs w:val="22"/>
        </w:rPr>
        <w:t>с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t xml:space="preserve"> </w:t>
      </w:r>
      <w:r w:rsidRPr="001D721F">
        <w:rPr>
          <w:rFonts w:ascii="Cambria" w:hAnsi="Cambria" w:cs="Cambria"/>
          <w:color w:val="191F1A"/>
          <w:sz w:val="22"/>
          <w:szCs w:val="22"/>
        </w:rPr>
        <w:t>апреля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t xml:space="preserve"> 2004 </w:t>
      </w:r>
      <w:r w:rsidRPr="001D721F">
        <w:rPr>
          <w:rFonts w:ascii="Cambria" w:hAnsi="Cambria" w:cs="Cambria"/>
          <w:color w:val="191F1A"/>
          <w:sz w:val="22"/>
          <w:szCs w:val="22"/>
        </w:rPr>
        <w:t>г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t>.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</w:r>
      <w:r w:rsidRPr="001D721F">
        <w:rPr>
          <w:rStyle w:val="a4"/>
          <w:rFonts w:asciiTheme="majorHAnsi" w:hAnsiTheme="majorHAnsi" w:cstheme="minorHAnsi"/>
          <w:color w:val="7030A0"/>
          <w:sz w:val="22"/>
          <w:szCs w:val="22"/>
          <w:bdr w:val="none" w:sz="0" w:space="0" w:color="auto" w:frame="1"/>
        </w:rPr>
        <w:t>Национальный герб Грузии</w:t>
      </w:r>
    </w:p>
    <w:p w14:paraId="641221FD" w14:textId="77777777" w:rsidR="00A605B4" w:rsidRPr="001D721F" w:rsidRDefault="00A605B4" w:rsidP="006C252C">
      <w:pPr>
        <w:pStyle w:val="a3"/>
        <w:spacing w:before="0" w:beforeAutospacing="0" w:after="168" w:afterAutospacing="0" w:line="336" w:lineRule="atLeast"/>
        <w:rPr>
          <w:rFonts w:asciiTheme="majorHAnsi" w:hAnsiTheme="majorHAnsi" w:cstheme="minorHAnsi"/>
          <w:b/>
          <w:bCs/>
          <w:color w:val="7030A0"/>
          <w:sz w:val="22"/>
          <w:szCs w:val="22"/>
          <w:bdr w:val="none" w:sz="0" w:space="0" w:color="auto" w:frame="1"/>
        </w:rPr>
      </w:pPr>
      <w:r w:rsidRPr="001D721F">
        <w:rPr>
          <w:rFonts w:asciiTheme="majorHAnsi" w:hAnsiTheme="majorHAnsi" w:cstheme="minorHAnsi"/>
          <w:color w:val="191F1A"/>
          <w:sz w:val="22"/>
          <w:szCs w:val="22"/>
        </w:rPr>
        <w:t>Герб Грузии является государственным символом Грузии, принят 1 октября 2004 года. Представляет собой щит красного цвета с изображением серебряной фигуры покровителя Грузии Святого Георгия на коне, поражающего дракона копьём. Щит увенчан золотой королевской короной грузинского монаршего рода Багратиони, держат его два золотых льва. Под щитом находится лента с девизом «Сила в единстве». Этот герб частично основан на средневековом гербе грузинского царского дома Багратиони.</w:t>
      </w:r>
    </w:p>
    <w:p w14:paraId="26AEE205" w14:textId="77777777" w:rsidR="005B652E" w:rsidRPr="001D721F" w:rsidRDefault="005B652E" w:rsidP="00A605B4">
      <w:pPr>
        <w:pStyle w:val="a3"/>
        <w:spacing w:before="0" w:beforeAutospacing="0" w:after="168" w:afterAutospacing="0" w:line="336" w:lineRule="atLeast"/>
        <w:rPr>
          <w:rFonts w:asciiTheme="majorHAnsi" w:hAnsiTheme="majorHAnsi" w:cstheme="minorHAnsi"/>
          <w:color w:val="191F1A"/>
          <w:sz w:val="22"/>
          <w:szCs w:val="22"/>
        </w:rPr>
      </w:pPr>
      <w:r w:rsidRPr="001D721F">
        <w:rPr>
          <w:rStyle w:val="a4"/>
          <w:rFonts w:asciiTheme="majorHAnsi" w:hAnsiTheme="majorHAnsi" w:cstheme="minorHAnsi"/>
          <w:color w:val="7030A0"/>
          <w:sz w:val="22"/>
          <w:szCs w:val="22"/>
          <w:bdr w:val="none" w:sz="0" w:space="0" w:color="auto" w:frame="1"/>
        </w:rPr>
        <w:t>Религия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Конституцией Грузии всем жителям гарантирована свобода вероисповедания. Большая часть населения – православные христиане, 10% исповедуют ислам, 2% – католицизм.</w:t>
      </w:r>
    </w:p>
    <w:p w14:paraId="1E219E01" w14:textId="77777777" w:rsidR="005B652E" w:rsidRPr="001D721F" w:rsidRDefault="005B652E" w:rsidP="00A605B4">
      <w:pPr>
        <w:pStyle w:val="a3"/>
        <w:spacing w:before="0" w:beforeAutospacing="0" w:after="168" w:afterAutospacing="0" w:line="336" w:lineRule="atLeast"/>
        <w:rPr>
          <w:rFonts w:asciiTheme="majorHAnsi" w:hAnsiTheme="majorHAnsi" w:cstheme="minorHAnsi"/>
          <w:color w:val="191F1A"/>
          <w:sz w:val="22"/>
          <w:szCs w:val="22"/>
        </w:rPr>
      </w:pPr>
      <w:r w:rsidRPr="001D721F">
        <w:rPr>
          <w:rStyle w:val="a4"/>
          <w:rFonts w:asciiTheme="majorHAnsi" w:hAnsiTheme="majorHAnsi" w:cstheme="minorHAnsi"/>
          <w:color w:val="7030A0"/>
          <w:sz w:val="22"/>
          <w:szCs w:val="22"/>
          <w:bdr w:val="none" w:sz="0" w:space="0" w:color="auto" w:frame="1"/>
        </w:rPr>
        <w:t>Язык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Государственный язык – грузинский.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Большинство населения хорошо понимает русский язык, с иностранцами говорят, в основном на английском.</w:t>
      </w:r>
    </w:p>
    <w:p w14:paraId="0AB74B15" w14:textId="77777777" w:rsidR="005B652E" w:rsidRPr="001D721F" w:rsidRDefault="005B652E">
      <w:pPr>
        <w:rPr>
          <w:rFonts w:asciiTheme="majorHAnsi" w:hAnsiTheme="majorHAnsi" w:cstheme="minorHAnsi"/>
          <w:color w:val="000000"/>
        </w:rPr>
      </w:pPr>
      <w:r w:rsidRPr="001D721F">
        <w:rPr>
          <w:rStyle w:val="a4"/>
          <w:rFonts w:asciiTheme="majorHAnsi" w:hAnsiTheme="majorHAnsi" w:cstheme="minorHAnsi"/>
          <w:color w:val="7030A0"/>
          <w:bdr w:val="none" w:sz="0" w:space="0" w:color="auto" w:frame="1"/>
        </w:rPr>
        <w:t>Климат</w:t>
      </w:r>
      <w:r w:rsidRPr="001D721F">
        <w:rPr>
          <w:rFonts w:asciiTheme="majorHAnsi" w:hAnsiTheme="majorHAnsi" w:cstheme="minorHAnsi"/>
          <w:color w:val="191F1A"/>
        </w:rPr>
        <w:br/>
        <w:t>Территория Грузии расположена в пределах двух климатических поясов: средиземноморского на востоке и субтропического на западе. Средняя температура зимой – +4.. 8°C, летом – +24.. 27 °C.</w:t>
      </w:r>
      <w:r w:rsidRPr="001D721F">
        <w:rPr>
          <w:rFonts w:asciiTheme="majorHAnsi" w:hAnsiTheme="majorHAnsi" w:cstheme="minorHAnsi"/>
          <w:color w:val="191F1A"/>
        </w:rPr>
        <w:br/>
      </w:r>
      <w:r w:rsidRPr="001D721F">
        <w:rPr>
          <w:rFonts w:asciiTheme="majorHAnsi" w:hAnsiTheme="majorHAnsi" w:cstheme="minorHAnsi"/>
          <w:color w:val="191F1A"/>
        </w:rPr>
        <w:lastRenderedPageBreak/>
        <w:t>В горах климат более резкий, с жарким летом (до +38.. 40 °C) и холодной зимой (−15.. 20 °C).</w:t>
      </w:r>
      <w:r w:rsidRPr="001D721F">
        <w:rPr>
          <w:rFonts w:asciiTheme="majorHAnsi" w:hAnsiTheme="majorHAnsi" w:cstheme="minorHAnsi"/>
          <w:color w:val="191F1A"/>
        </w:rPr>
        <w:br/>
        <w:t>Лучшее время для посещения Грузии — май, июнь и сентябрь.</w:t>
      </w:r>
    </w:p>
    <w:p w14:paraId="34C81961" w14:textId="77777777" w:rsidR="005B652E" w:rsidRPr="001D721F" w:rsidRDefault="005B652E">
      <w:pPr>
        <w:rPr>
          <w:rFonts w:asciiTheme="majorHAnsi" w:hAnsiTheme="majorHAnsi" w:cstheme="minorHAnsi"/>
          <w:color w:val="000000"/>
        </w:rPr>
      </w:pPr>
    </w:p>
    <w:p w14:paraId="7B827347" w14:textId="77777777" w:rsidR="006C252C" w:rsidRPr="001D721F" w:rsidRDefault="00BE3CAB" w:rsidP="006C252C">
      <w:pPr>
        <w:pStyle w:val="a3"/>
        <w:spacing w:before="0" w:beforeAutospacing="0" w:after="480" w:afterAutospacing="0"/>
        <w:jc w:val="both"/>
        <w:rPr>
          <w:rFonts w:asciiTheme="majorHAnsi" w:hAnsiTheme="majorHAnsi" w:cstheme="minorHAnsi"/>
          <w:b/>
          <w:color w:val="7030A0"/>
          <w:sz w:val="22"/>
          <w:szCs w:val="22"/>
        </w:rPr>
      </w:pPr>
      <w:r w:rsidRPr="001D721F">
        <w:rPr>
          <w:rFonts w:asciiTheme="majorHAnsi" w:hAnsiTheme="majorHAnsi" w:cstheme="minorHAnsi"/>
          <w:b/>
          <w:color w:val="7030A0"/>
          <w:sz w:val="22"/>
          <w:szCs w:val="22"/>
        </w:rPr>
        <w:t>Таможенные правила.</w:t>
      </w:r>
    </w:p>
    <w:p w14:paraId="568D7137" w14:textId="77777777" w:rsidR="00BE3CAB" w:rsidRPr="001D721F" w:rsidRDefault="00BE3CAB" w:rsidP="006C252C">
      <w:pPr>
        <w:pStyle w:val="a3"/>
        <w:spacing w:before="0" w:beforeAutospacing="0" w:after="480" w:afterAutospacing="0"/>
        <w:jc w:val="both"/>
        <w:rPr>
          <w:rFonts w:asciiTheme="majorHAnsi" w:hAnsiTheme="majorHAnsi" w:cstheme="minorHAnsi"/>
          <w:b/>
          <w:color w:val="7030A0"/>
          <w:sz w:val="22"/>
          <w:szCs w:val="22"/>
        </w:rPr>
      </w:pPr>
      <w:r w:rsidRPr="001D721F">
        <w:rPr>
          <w:rFonts w:asciiTheme="majorHAnsi" w:hAnsiTheme="majorHAnsi" w:cstheme="minorHAnsi"/>
          <w:color w:val="000000"/>
          <w:sz w:val="22"/>
          <w:szCs w:val="22"/>
        </w:rPr>
        <w:t>Незадекларированный ввоз и вывоз валюты ограничен суммой эквивалентной 30000 лари. Беспошлинный ввоз товаров для личного потребления ограничен – спиртное</w:t>
      </w:r>
      <w:r w:rsidRPr="001D721F">
        <w:rPr>
          <w:rFonts w:asciiTheme="majorHAnsi" w:hAnsiTheme="majorHAnsi" w:cstheme="minorHAnsi"/>
          <w:color w:val="000000"/>
          <w:sz w:val="22"/>
          <w:szCs w:val="22"/>
          <w:lang w:val="ka-GE"/>
        </w:rPr>
        <w:t>: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t xml:space="preserve"> 4 литра любых алкогольных напитков, сигареты: 200 сигарет, 50 сигарилл, 50 сигар, 250 г курительного табака, медикаменты в количестве, необходимом для личного потребления; другие товары общей стоимостью не выше 1000 лари на человека (при въезде авиатранспортом – 3000 лари на человека).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br/>
        <w:t>Обязательному декларированию подлежат ювелирные изделия, предметы искусства</w:t>
      </w:r>
      <w:r w:rsidRPr="001D721F">
        <w:rPr>
          <w:rFonts w:asciiTheme="majorHAnsi" w:hAnsiTheme="majorHAnsi" w:cstheme="minorHAnsi"/>
          <w:color w:val="000000"/>
          <w:sz w:val="22"/>
          <w:szCs w:val="22"/>
          <w:lang w:val="ka-GE"/>
        </w:rPr>
        <w:t xml:space="preserve"> 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t>и антиквариата.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br/>
        <w:t>На территорию Грузии запрещен ввоз наркотических и психотропных веществ, оружия, взрывчатых веществ, порнографии. Из страны запрещен вывоз предметов, представляющих историческую и культурную ценность.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br/>
        <w:t>Для ввоза домашних животных на территории Грузии требуется ветеринарный паспорт с</w:t>
      </w:r>
      <w:r w:rsidR="00E1033D" w:rsidRPr="001D721F">
        <w:rPr>
          <w:rFonts w:asciiTheme="majorHAnsi" w:hAnsiTheme="majorHAnsi" w:cstheme="minorHAnsi"/>
          <w:color w:val="000000"/>
          <w:sz w:val="22"/>
          <w:szCs w:val="22"/>
        </w:rPr>
        <w:t xml:space="preserve"> отметкой ветеринарной службы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t>, подтверждающей, что животное здорово.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br/>
        <w:t xml:space="preserve">Процесс пограничного контроля и таможенной проверки – бесплатный и не облагается сборами и налогами. </w:t>
      </w:r>
    </w:p>
    <w:p w14:paraId="0B3D1FBA" w14:textId="77777777" w:rsidR="00BE3CAB" w:rsidRPr="001D721F" w:rsidRDefault="00A605B4" w:rsidP="00A605B4">
      <w:pPr>
        <w:pStyle w:val="a3"/>
        <w:spacing w:before="0" w:beforeAutospacing="0" w:after="480" w:afterAutospacing="0"/>
        <w:jc w:val="both"/>
        <w:rPr>
          <w:rFonts w:asciiTheme="majorHAnsi" w:hAnsiTheme="majorHAnsi" w:cstheme="minorHAnsi"/>
          <w:b/>
          <w:color w:val="7030A0"/>
          <w:sz w:val="22"/>
          <w:szCs w:val="22"/>
        </w:rPr>
      </w:pPr>
      <w:r w:rsidRPr="001D721F">
        <w:rPr>
          <w:rFonts w:asciiTheme="majorHAnsi" w:hAnsiTheme="majorHAnsi" w:cstheme="minorHAnsi"/>
          <w:b/>
          <w:color w:val="7030A0"/>
          <w:sz w:val="22"/>
          <w:szCs w:val="22"/>
        </w:rPr>
        <w:t>Банковские карты.</w:t>
      </w:r>
    </w:p>
    <w:p w14:paraId="42F6E6C1" w14:textId="77777777" w:rsidR="006C252C" w:rsidRPr="001D721F" w:rsidRDefault="00A605B4" w:rsidP="006C252C">
      <w:pPr>
        <w:pStyle w:val="a3"/>
        <w:spacing w:before="0" w:beforeAutospacing="0" w:after="480" w:afterAutospacing="0"/>
        <w:jc w:val="both"/>
        <w:rPr>
          <w:rFonts w:asciiTheme="majorHAnsi" w:hAnsiTheme="majorHAnsi" w:cstheme="minorHAnsi"/>
          <w:b/>
          <w:color w:val="7030A0"/>
          <w:sz w:val="22"/>
          <w:szCs w:val="22"/>
        </w:rPr>
      </w:pPr>
      <w:r w:rsidRPr="001D721F">
        <w:rPr>
          <w:rFonts w:asciiTheme="majorHAnsi" w:hAnsiTheme="majorHAnsi" w:cstheme="minorHAnsi"/>
          <w:color w:val="000000"/>
          <w:sz w:val="22"/>
          <w:szCs w:val="22"/>
        </w:rPr>
        <w:t>Расплатиться непосредственно банковской картой получится далеко не везде. Карты Visa, Mastercard и American Express принимают только в крупных отелях, ресторанах и сетевых магазинах.</w:t>
      </w:r>
      <w:r w:rsidR="006C252C" w:rsidRPr="001D721F">
        <w:rPr>
          <w:rFonts w:asciiTheme="majorHAnsi" w:hAnsiTheme="majorHAnsi" w:cstheme="minorHAnsi"/>
          <w:b/>
          <w:color w:val="7030A0"/>
          <w:sz w:val="22"/>
          <w:szCs w:val="22"/>
        </w:rPr>
        <w:t xml:space="preserve"> </w:t>
      </w:r>
    </w:p>
    <w:p w14:paraId="14FF5F32" w14:textId="77777777" w:rsidR="001D721F" w:rsidRDefault="006C252C" w:rsidP="006C252C">
      <w:pPr>
        <w:pStyle w:val="a3"/>
        <w:spacing w:before="0" w:beforeAutospacing="0" w:after="480" w:afterAutospacing="0"/>
        <w:jc w:val="both"/>
        <w:rPr>
          <w:rFonts w:asciiTheme="majorHAnsi" w:hAnsiTheme="majorHAnsi" w:cstheme="minorHAnsi"/>
          <w:b/>
          <w:color w:val="7030A0"/>
          <w:sz w:val="22"/>
          <w:szCs w:val="22"/>
        </w:rPr>
      </w:pPr>
      <w:r w:rsidRPr="001D721F">
        <w:rPr>
          <w:rFonts w:asciiTheme="majorHAnsi" w:hAnsiTheme="majorHAnsi" w:cstheme="minorHAnsi"/>
          <w:b/>
          <w:color w:val="7030A0"/>
          <w:sz w:val="22"/>
          <w:szCs w:val="22"/>
        </w:rPr>
        <w:t>Телефонная связь.</w:t>
      </w:r>
    </w:p>
    <w:p w14:paraId="23F3B5EA" w14:textId="77777777" w:rsidR="006C252C" w:rsidRPr="001D721F" w:rsidRDefault="006C252C" w:rsidP="006C252C">
      <w:pPr>
        <w:pStyle w:val="a3"/>
        <w:spacing w:before="0" w:beforeAutospacing="0" w:after="480" w:afterAutospacing="0"/>
        <w:jc w:val="both"/>
        <w:rPr>
          <w:rFonts w:asciiTheme="majorHAnsi" w:hAnsiTheme="majorHAnsi" w:cstheme="minorHAnsi"/>
          <w:b/>
          <w:color w:val="7030A0"/>
          <w:sz w:val="22"/>
          <w:szCs w:val="22"/>
        </w:rPr>
      </w:pPr>
      <w:r w:rsidRPr="001D721F">
        <w:rPr>
          <w:rFonts w:asciiTheme="majorHAnsi" w:hAnsiTheme="majorHAnsi" w:cstheme="minorHAnsi"/>
          <w:color w:val="000000"/>
          <w:sz w:val="22"/>
          <w:szCs w:val="22"/>
        </w:rPr>
        <w:t>На территории Грузии услуги сотовой связи предлагают три мобильных оператора: «</w:t>
      </w:r>
      <w:proofErr w:type="spellStart"/>
      <w:r w:rsidRPr="001D721F">
        <w:rPr>
          <w:rFonts w:asciiTheme="majorHAnsi" w:hAnsiTheme="majorHAnsi" w:cstheme="minorHAnsi"/>
          <w:color w:val="000000"/>
          <w:sz w:val="22"/>
          <w:szCs w:val="22"/>
        </w:rPr>
        <w:t>Magti</w:t>
      </w:r>
      <w:proofErr w:type="spellEnd"/>
      <w:r w:rsidRPr="001D721F">
        <w:rPr>
          <w:rFonts w:asciiTheme="majorHAnsi" w:hAnsiTheme="majorHAnsi" w:cstheme="minorHAnsi"/>
          <w:color w:val="000000"/>
          <w:sz w:val="22"/>
          <w:szCs w:val="22"/>
        </w:rPr>
        <w:t>», «</w:t>
      </w:r>
      <w:proofErr w:type="spellStart"/>
      <w:r w:rsidRPr="001D721F">
        <w:rPr>
          <w:rFonts w:asciiTheme="majorHAnsi" w:hAnsiTheme="majorHAnsi" w:cstheme="minorHAnsi"/>
          <w:color w:val="000000"/>
          <w:sz w:val="22"/>
          <w:szCs w:val="22"/>
        </w:rPr>
        <w:t>Geocell</w:t>
      </w:r>
      <w:proofErr w:type="spellEnd"/>
      <w:r w:rsidRPr="001D721F">
        <w:rPr>
          <w:rFonts w:asciiTheme="majorHAnsi" w:hAnsiTheme="majorHAnsi" w:cstheme="minorHAnsi"/>
          <w:color w:val="000000"/>
          <w:sz w:val="22"/>
          <w:szCs w:val="22"/>
        </w:rPr>
        <w:t>» и Билайн. У всех операторов имеются международные тарифные планы для звонков в страны СНГ. Приобрести сим-карты можно в аэропортах, на вокзале, в торговых центрах, отделениях связи. Для приобретения сим-карты понадобятся паспортные данные.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br/>
      </w:r>
      <w:r w:rsidRPr="001D721F">
        <w:rPr>
          <w:rFonts w:asciiTheme="majorHAnsi" w:hAnsiTheme="majorHAnsi" w:cstheme="minorHAnsi"/>
          <w:color w:val="333333"/>
          <w:sz w:val="22"/>
          <w:szCs w:val="22"/>
          <w:shd w:val="clear" w:color="auto" w:fill="FFFFFF"/>
        </w:rPr>
        <w:t>Чтобы позвонить в Грузию из России, Беларуси или Украины с мобильного телефона, набирайте +995-номер абонента.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t xml:space="preserve"> </w:t>
      </w:r>
      <w:r w:rsidRPr="001D721F">
        <w:rPr>
          <w:rFonts w:asciiTheme="majorHAnsi" w:hAnsiTheme="majorHAnsi" w:cstheme="minorHAnsi"/>
          <w:color w:val="333333"/>
          <w:sz w:val="22"/>
          <w:szCs w:val="22"/>
          <w:shd w:val="clear" w:color="auto" w:fill="FFFFFF"/>
        </w:rPr>
        <w:t>Для звонка в Беларусь с мобильного: +375-номер абонента</w:t>
      </w:r>
    </w:p>
    <w:p w14:paraId="5796A70D" w14:textId="77777777" w:rsidR="001D721F" w:rsidRDefault="001D721F" w:rsidP="00506646">
      <w:pPr>
        <w:pStyle w:val="a3"/>
        <w:spacing w:before="0" w:beforeAutospacing="0" w:after="480" w:afterAutospacing="0"/>
        <w:jc w:val="both"/>
        <w:rPr>
          <w:rStyle w:val="a4"/>
          <w:rFonts w:asciiTheme="majorHAnsi" w:hAnsiTheme="majorHAnsi" w:cstheme="minorHAnsi"/>
          <w:color w:val="7030A0"/>
          <w:sz w:val="22"/>
          <w:szCs w:val="22"/>
          <w:bdr w:val="none" w:sz="0" w:space="0" w:color="auto" w:frame="1"/>
        </w:rPr>
      </w:pPr>
    </w:p>
    <w:p w14:paraId="49937DC8" w14:textId="77777777" w:rsidR="001D721F" w:rsidRDefault="001D721F" w:rsidP="00506646">
      <w:pPr>
        <w:pStyle w:val="a3"/>
        <w:spacing w:before="0" w:beforeAutospacing="0" w:after="480" w:afterAutospacing="0"/>
        <w:jc w:val="both"/>
        <w:rPr>
          <w:rStyle w:val="a4"/>
          <w:rFonts w:asciiTheme="majorHAnsi" w:hAnsiTheme="majorHAnsi" w:cstheme="minorHAnsi"/>
          <w:color w:val="7030A0"/>
          <w:sz w:val="22"/>
          <w:szCs w:val="22"/>
          <w:bdr w:val="none" w:sz="0" w:space="0" w:color="auto" w:frame="1"/>
        </w:rPr>
      </w:pPr>
    </w:p>
    <w:p w14:paraId="3A4D3640" w14:textId="77777777" w:rsidR="001D721F" w:rsidRDefault="001D721F" w:rsidP="00506646">
      <w:pPr>
        <w:pStyle w:val="a3"/>
        <w:spacing w:before="0" w:beforeAutospacing="0" w:after="480" w:afterAutospacing="0"/>
        <w:jc w:val="both"/>
        <w:rPr>
          <w:rStyle w:val="a4"/>
          <w:rFonts w:asciiTheme="majorHAnsi" w:hAnsiTheme="majorHAnsi" w:cstheme="minorHAnsi"/>
          <w:color w:val="7030A0"/>
          <w:sz w:val="22"/>
          <w:szCs w:val="22"/>
          <w:bdr w:val="none" w:sz="0" w:space="0" w:color="auto" w:frame="1"/>
        </w:rPr>
      </w:pPr>
    </w:p>
    <w:p w14:paraId="3F2711DD" w14:textId="77777777" w:rsidR="001D721F" w:rsidRDefault="001D721F" w:rsidP="00506646">
      <w:pPr>
        <w:pStyle w:val="a3"/>
        <w:spacing w:before="0" w:beforeAutospacing="0" w:after="480" w:afterAutospacing="0"/>
        <w:jc w:val="both"/>
        <w:rPr>
          <w:rStyle w:val="a4"/>
          <w:rFonts w:asciiTheme="majorHAnsi" w:hAnsiTheme="majorHAnsi" w:cstheme="minorHAnsi"/>
          <w:color w:val="7030A0"/>
          <w:sz w:val="22"/>
          <w:szCs w:val="22"/>
          <w:bdr w:val="none" w:sz="0" w:space="0" w:color="auto" w:frame="1"/>
        </w:rPr>
      </w:pPr>
    </w:p>
    <w:p w14:paraId="58E5123E" w14:textId="77777777" w:rsidR="005B652E" w:rsidRPr="001D721F" w:rsidRDefault="005B652E" w:rsidP="00506646">
      <w:pPr>
        <w:pStyle w:val="a3"/>
        <w:spacing w:before="0" w:beforeAutospacing="0" w:after="480" w:afterAutospacing="0"/>
        <w:jc w:val="both"/>
        <w:rPr>
          <w:rFonts w:asciiTheme="majorHAnsi" w:hAnsiTheme="majorHAnsi" w:cstheme="minorHAnsi"/>
          <w:color w:val="000000"/>
          <w:sz w:val="22"/>
          <w:szCs w:val="22"/>
        </w:rPr>
      </w:pPr>
      <w:r w:rsidRPr="001D721F">
        <w:rPr>
          <w:rStyle w:val="a4"/>
          <w:rFonts w:asciiTheme="majorHAnsi" w:hAnsiTheme="majorHAnsi" w:cstheme="minorHAnsi"/>
          <w:color w:val="7030A0"/>
          <w:sz w:val="22"/>
          <w:szCs w:val="22"/>
          <w:bdr w:val="none" w:sz="0" w:space="0" w:color="auto" w:frame="1"/>
        </w:rPr>
        <w:lastRenderedPageBreak/>
        <w:t>Чаевые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Как правило, чаевые в счет не включены. В ресторане можно оставить 5-10 % от суммы счёта или просто не взять сдачу.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t xml:space="preserve"> </w:t>
      </w:r>
    </w:p>
    <w:p w14:paraId="66F9AEE3" w14:textId="77777777" w:rsidR="00BE3CAB" w:rsidRPr="001D721F" w:rsidRDefault="00BE3CAB" w:rsidP="005B652E">
      <w:pPr>
        <w:pStyle w:val="a3"/>
        <w:spacing w:before="0" w:beforeAutospacing="0" w:after="480" w:afterAutospacing="0"/>
        <w:rPr>
          <w:rStyle w:val="a4"/>
          <w:rFonts w:asciiTheme="majorHAnsi" w:hAnsiTheme="majorHAnsi" w:cstheme="minorHAnsi"/>
          <w:color w:val="173CBC"/>
          <w:sz w:val="22"/>
          <w:szCs w:val="22"/>
          <w:bdr w:val="none" w:sz="0" w:space="0" w:color="auto" w:frame="1"/>
        </w:rPr>
      </w:pPr>
      <w:r w:rsidRPr="001D721F">
        <w:rPr>
          <w:rStyle w:val="a4"/>
          <w:rFonts w:asciiTheme="majorHAnsi" w:hAnsiTheme="majorHAnsi" w:cstheme="minorHAnsi"/>
          <w:color w:val="7030A0"/>
          <w:sz w:val="22"/>
          <w:szCs w:val="22"/>
          <w:bdr w:val="none" w:sz="0" w:space="0" w:color="auto" w:frame="1"/>
        </w:rPr>
        <w:t>Дополнительные гостиничные платежи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Перед отъездом из Грузии, убедитесь в том, что Вы не имеете никаких задолженностей перед гостиницей, в которой проживали. Помните, что Вы несёте ответственность за оплату всех счетов, связанных с Вашим обслуживанием в гостинице!</w:t>
      </w:r>
    </w:p>
    <w:p w14:paraId="13B7168E" w14:textId="77777777" w:rsidR="005B652E" w:rsidRPr="001D721F" w:rsidRDefault="005B652E" w:rsidP="005B652E">
      <w:pPr>
        <w:pStyle w:val="a3"/>
        <w:spacing w:before="0" w:beforeAutospacing="0" w:after="480" w:afterAutospacing="0"/>
        <w:rPr>
          <w:rFonts w:asciiTheme="majorHAnsi" w:hAnsiTheme="majorHAnsi" w:cstheme="minorHAnsi"/>
          <w:color w:val="191F1A"/>
          <w:sz w:val="22"/>
          <w:szCs w:val="22"/>
        </w:rPr>
      </w:pPr>
      <w:r w:rsidRPr="001D721F">
        <w:rPr>
          <w:rStyle w:val="a4"/>
          <w:rFonts w:asciiTheme="majorHAnsi" w:hAnsiTheme="majorHAnsi" w:cstheme="minorHAnsi"/>
          <w:color w:val="7030A0"/>
          <w:sz w:val="22"/>
          <w:szCs w:val="22"/>
          <w:bdr w:val="none" w:sz="0" w:space="0" w:color="auto" w:frame="1"/>
        </w:rPr>
        <w:t>Праздники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1 января – Новый год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7 января – Рождество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19 января – Крещение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3 марта – День матери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8 марта – Международный женский день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9 апреля – День памяти погибших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9 мая – День Победы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14 мая – День царицы Тамары (</w:t>
      </w:r>
      <w:proofErr w:type="spellStart"/>
      <w:r w:rsidRPr="001D721F">
        <w:rPr>
          <w:rFonts w:asciiTheme="majorHAnsi" w:hAnsiTheme="majorHAnsi" w:cstheme="minorHAnsi"/>
          <w:color w:val="191F1A"/>
          <w:sz w:val="22"/>
          <w:szCs w:val="22"/>
        </w:rPr>
        <w:t>Тамароба</w:t>
      </w:r>
      <w:proofErr w:type="spellEnd"/>
      <w:r w:rsidRPr="001D721F">
        <w:rPr>
          <w:rFonts w:asciiTheme="majorHAnsi" w:hAnsiTheme="majorHAnsi" w:cstheme="minorHAnsi"/>
          <w:color w:val="191F1A"/>
          <w:sz w:val="22"/>
          <w:szCs w:val="22"/>
        </w:rPr>
        <w:t>)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26 мая – День Независимости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 xml:space="preserve">1 июня – День пришествия </w:t>
      </w:r>
      <w:proofErr w:type="spellStart"/>
      <w:r w:rsidRPr="001D721F">
        <w:rPr>
          <w:rFonts w:asciiTheme="majorHAnsi" w:hAnsiTheme="majorHAnsi" w:cstheme="minorHAnsi"/>
          <w:color w:val="191F1A"/>
          <w:sz w:val="22"/>
          <w:szCs w:val="22"/>
        </w:rPr>
        <w:t>Крестительницы</w:t>
      </w:r>
      <w:proofErr w:type="spellEnd"/>
      <w:r w:rsidRPr="001D721F">
        <w:rPr>
          <w:rFonts w:asciiTheme="majorHAnsi" w:hAnsiTheme="majorHAnsi" w:cstheme="minorHAnsi"/>
          <w:color w:val="191F1A"/>
          <w:sz w:val="22"/>
          <w:szCs w:val="22"/>
        </w:rPr>
        <w:t xml:space="preserve"> Грузии святой равноапостольной Нино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28 августа – Успение Богородицы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>23 ноября – День святого Георгия</w:t>
      </w:r>
      <w:r w:rsidRPr="001D721F">
        <w:rPr>
          <w:rFonts w:asciiTheme="majorHAnsi" w:hAnsiTheme="majorHAnsi" w:cstheme="minorHAnsi"/>
          <w:color w:val="191F1A"/>
          <w:sz w:val="22"/>
          <w:szCs w:val="22"/>
        </w:rPr>
        <w:br/>
        <w:t xml:space="preserve">14 октября – грузинский православный праздник </w:t>
      </w:r>
      <w:proofErr w:type="spellStart"/>
      <w:r w:rsidRPr="001D721F">
        <w:rPr>
          <w:rFonts w:asciiTheme="majorHAnsi" w:hAnsiTheme="majorHAnsi" w:cstheme="minorHAnsi"/>
          <w:color w:val="191F1A"/>
          <w:sz w:val="22"/>
          <w:szCs w:val="22"/>
        </w:rPr>
        <w:t>Светицховлоба</w:t>
      </w:r>
      <w:proofErr w:type="spellEnd"/>
    </w:p>
    <w:p w14:paraId="71E90220" w14:textId="77777777" w:rsidR="00BE3CAB" w:rsidRPr="001D721F" w:rsidRDefault="00BE3CAB" w:rsidP="005B652E">
      <w:pPr>
        <w:pStyle w:val="a3"/>
        <w:spacing w:before="0" w:beforeAutospacing="0" w:after="480" w:afterAutospacing="0"/>
        <w:rPr>
          <w:rFonts w:asciiTheme="majorHAnsi" w:hAnsiTheme="majorHAnsi" w:cstheme="minorHAnsi"/>
          <w:color w:val="000000"/>
          <w:sz w:val="22"/>
          <w:szCs w:val="22"/>
        </w:rPr>
      </w:pPr>
    </w:p>
    <w:p w14:paraId="13037CD7" w14:textId="77777777" w:rsidR="008D4C8F" w:rsidRPr="001D721F" w:rsidRDefault="008D4C8F" w:rsidP="005B652E">
      <w:pPr>
        <w:pStyle w:val="a3"/>
        <w:spacing w:before="0" w:beforeAutospacing="0" w:after="480" w:afterAutospacing="0"/>
        <w:rPr>
          <w:rFonts w:asciiTheme="majorHAnsi" w:hAnsiTheme="majorHAnsi" w:cstheme="minorHAnsi"/>
          <w:b/>
          <w:color w:val="7030A0"/>
          <w:sz w:val="22"/>
          <w:szCs w:val="22"/>
        </w:rPr>
      </w:pPr>
      <w:r w:rsidRPr="001D721F">
        <w:rPr>
          <w:rFonts w:asciiTheme="majorHAnsi" w:hAnsiTheme="majorHAnsi" w:cstheme="minorHAnsi"/>
          <w:b/>
          <w:color w:val="7030A0"/>
          <w:sz w:val="22"/>
          <w:szCs w:val="22"/>
        </w:rPr>
        <w:t>Важные телефоны.</w:t>
      </w:r>
    </w:p>
    <w:p w14:paraId="07D8F749" w14:textId="77777777" w:rsidR="008D4C8F" w:rsidRPr="001D721F" w:rsidRDefault="008D4C8F" w:rsidP="005B652E">
      <w:pPr>
        <w:pStyle w:val="a3"/>
        <w:spacing w:before="0" w:beforeAutospacing="0" w:after="480" w:afterAutospacing="0"/>
        <w:rPr>
          <w:rFonts w:asciiTheme="majorHAnsi" w:hAnsiTheme="majorHAnsi" w:cstheme="minorHAnsi"/>
          <w:color w:val="000000"/>
          <w:sz w:val="22"/>
          <w:szCs w:val="22"/>
        </w:rPr>
      </w:pPr>
      <w:r w:rsidRPr="001D721F">
        <w:rPr>
          <w:rFonts w:asciiTheme="majorHAnsi" w:hAnsiTheme="majorHAnsi" w:cstheme="minorHAnsi"/>
          <w:color w:val="000000"/>
          <w:sz w:val="22"/>
          <w:szCs w:val="22"/>
        </w:rPr>
        <w:br/>
        <w:t>Телефоны экстренных служб в Грузии: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br/>
        <w:t>Пожарная служба – 111,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br/>
        <w:t>Полиция – 122,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br/>
        <w:t>Скорая помощь – 113,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br/>
        <w:t>Служба по чрезвычайным ситуациям – 112,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br/>
        <w:t>Единая справочная служба – 119,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br/>
        <w:t>Информационно-туристический центр Тбилиси: +32 43-67-67,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br/>
        <w:t>Информационно-туристический центр Батуми: +995 422 294412; +995 577 909091</w:t>
      </w:r>
      <w:r w:rsidRPr="001D721F">
        <w:rPr>
          <w:rFonts w:asciiTheme="majorHAnsi" w:hAnsiTheme="majorHAnsi" w:cstheme="minorHAnsi"/>
          <w:color w:val="000000"/>
          <w:sz w:val="22"/>
          <w:szCs w:val="22"/>
        </w:rPr>
        <w:br/>
        <w:t>Коды некоторых городов Грузии: Тбилиси – 32, Кутаиси – 331, Батуми – 222, Рустави – 34, Зугдиди – 315, Гори – 370, Поти – 393, Боржоми – 367, Бакуриани – 367.</w:t>
      </w:r>
    </w:p>
    <w:p w14:paraId="29936152" w14:textId="77777777" w:rsidR="00506646" w:rsidRPr="001D721F" w:rsidRDefault="00506646" w:rsidP="005B652E">
      <w:pPr>
        <w:pStyle w:val="a3"/>
        <w:spacing w:before="0" w:beforeAutospacing="0" w:after="480" w:afterAutospacing="0"/>
        <w:rPr>
          <w:rFonts w:asciiTheme="majorHAnsi" w:hAnsiTheme="majorHAnsi" w:cstheme="minorHAnsi"/>
          <w:color w:val="000000"/>
          <w:sz w:val="22"/>
          <w:szCs w:val="22"/>
        </w:rPr>
      </w:pPr>
    </w:p>
    <w:p w14:paraId="16094A4D" w14:textId="77777777" w:rsidR="001D721F" w:rsidRDefault="001D721F">
      <w:pPr>
        <w:pStyle w:val="a3"/>
        <w:spacing w:before="0" w:beforeAutospacing="0" w:after="480" w:afterAutospacing="0"/>
        <w:rPr>
          <w:rFonts w:asciiTheme="majorHAnsi" w:hAnsiTheme="majorHAnsi" w:cstheme="minorHAnsi"/>
          <w:color w:val="000000"/>
          <w:sz w:val="22"/>
          <w:szCs w:val="22"/>
        </w:rPr>
      </w:pPr>
    </w:p>
    <w:p w14:paraId="5C3A4DB5" w14:textId="77777777" w:rsidR="00111CEC" w:rsidRDefault="00111CEC">
      <w:pPr>
        <w:pStyle w:val="a3"/>
        <w:spacing w:before="0" w:beforeAutospacing="0" w:after="480" w:afterAutospacing="0"/>
        <w:rPr>
          <w:rFonts w:asciiTheme="majorHAnsi" w:hAnsiTheme="majorHAnsi" w:cstheme="minorHAnsi"/>
          <w:color w:val="000000"/>
          <w:sz w:val="22"/>
          <w:szCs w:val="22"/>
        </w:rPr>
      </w:pPr>
    </w:p>
    <w:p w14:paraId="518608A3" w14:textId="77777777" w:rsidR="00111CEC" w:rsidRDefault="00111CEC">
      <w:pPr>
        <w:pStyle w:val="a3"/>
        <w:spacing w:before="0" w:beforeAutospacing="0" w:after="480" w:afterAutospacing="0"/>
        <w:rPr>
          <w:rFonts w:asciiTheme="majorHAnsi" w:hAnsiTheme="majorHAnsi" w:cstheme="minorHAnsi"/>
          <w:color w:val="000000"/>
          <w:sz w:val="22"/>
          <w:szCs w:val="22"/>
        </w:rPr>
      </w:pPr>
    </w:p>
    <w:p w14:paraId="6A734CB2" w14:textId="77777777" w:rsidR="00111CEC" w:rsidRPr="00867D57" w:rsidRDefault="00111CEC" w:rsidP="00867D57">
      <w:pPr>
        <w:shd w:val="clear" w:color="auto" w:fill="FFFFFF"/>
        <w:spacing w:before="100" w:beforeAutospacing="1" w:after="75" w:line="240" w:lineRule="auto"/>
        <w:jc w:val="center"/>
        <w:rPr>
          <w:rFonts w:ascii="Century Gothic" w:eastAsia="Times New Roman" w:hAnsi="Century Gothic" w:cs="Arial"/>
          <w:b/>
          <w:color w:val="365F91" w:themeColor="accent1" w:themeShade="BF"/>
          <w:sz w:val="32"/>
          <w:szCs w:val="32"/>
          <w:lang w:eastAsia="ru-RU"/>
        </w:rPr>
      </w:pPr>
      <w:r w:rsidRPr="00867D57">
        <w:rPr>
          <w:rFonts w:ascii="Century Gothic" w:eastAsia="Times New Roman" w:hAnsi="Century Gothic" w:cs="Arial"/>
          <w:b/>
          <w:color w:val="365F91" w:themeColor="accent1" w:themeShade="BF"/>
          <w:sz w:val="32"/>
          <w:szCs w:val="32"/>
          <w:lang w:eastAsia="ru-RU"/>
        </w:rPr>
        <w:lastRenderedPageBreak/>
        <w:t>ИНФОРМАЦИЯ О ТРАНСФЕРАХ</w:t>
      </w:r>
    </w:p>
    <w:p w14:paraId="41835830" w14:textId="77777777" w:rsidR="00111CEC" w:rsidRPr="0011570D" w:rsidRDefault="00111CEC" w:rsidP="00A81958">
      <w:pPr>
        <w:rPr>
          <w:rFonts w:ascii="Arial" w:hAnsi="Arial" w:cs="Arial"/>
          <w:b/>
        </w:rPr>
      </w:pPr>
    </w:p>
    <w:p w14:paraId="66DAEF0B" w14:textId="77777777" w:rsidR="00111CEC" w:rsidRPr="00867D57" w:rsidRDefault="00111CEC" w:rsidP="00111CEC">
      <w:pPr>
        <w:jc w:val="center"/>
        <w:rPr>
          <w:rFonts w:asciiTheme="majorHAnsi" w:hAnsiTheme="majorHAnsi" w:cs="Arial"/>
          <w:b/>
          <w:color w:val="7030A0"/>
        </w:rPr>
      </w:pPr>
      <w:r w:rsidRPr="00867D57">
        <w:rPr>
          <w:rFonts w:asciiTheme="majorHAnsi" w:hAnsiTheme="majorHAnsi" w:cs="Arial"/>
          <w:b/>
          <w:color w:val="7030A0"/>
        </w:rPr>
        <w:t>Что включает в себя услуга трансфера?</w:t>
      </w:r>
    </w:p>
    <w:p w14:paraId="78116F61" w14:textId="77777777" w:rsidR="00111CEC" w:rsidRPr="0011570D" w:rsidRDefault="00111CEC" w:rsidP="00111CEC">
      <w:pPr>
        <w:rPr>
          <w:rFonts w:ascii="Arial" w:hAnsi="Arial" w:cs="Arial"/>
        </w:rPr>
      </w:pPr>
    </w:p>
    <w:p w14:paraId="4FEADC24" w14:textId="77777777" w:rsidR="00111CEC" w:rsidRPr="0011570D" w:rsidRDefault="00111CEC" w:rsidP="00111CEC">
      <w:pPr>
        <w:rPr>
          <w:rFonts w:ascii="Arial" w:hAnsi="Arial" w:cs="Arial"/>
        </w:rPr>
      </w:pPr>
      <w:r w:rsidRPr="0011570D">
        <w:rPr>
          <w:rFonts w:ascii="Arial" w:hAnsi="Arial" w:cs="Arial"/>
        </w:rPr>
        <w:t>Услуга трансфера - это сервис по перевозке туристов от аэропорта или вокзала до отеля и обратно.</w:t>
      </w:r>
    </w:p>
    <w:p w14:paraId="000C2D52" w14:textId="5A791476" w:rsidR="00111CEC" w:rsidRPr="0011570D" w:rsidRDefault="00111CEC" w:rsidP="00111CEC">
      <w:pPr>
        <w:rPr>
          <w:rFonts w:ascii="Arial" w:hAnsi="Arial" w:cs="Arial"/>
        </w:rPr>
      </w:pPr>
      <w:r w:rsidRPr="0011570D">
        <w:rPr>
          <w:rFonts w:ascii="Arial" w:hAnsi="Arial" w:cs="Arial"/>
        </w:rPr>
        <w:t xml:space="preserve">Официальный представитель туристического оператора </w:t>
      </w:r>
      <w:proofErr w:type="spellStart"/>
      <w:r w:rsidRPr="0011570D">
        <w:rPr>
          <w:rFonts w:ascii="Arial" w:hAnsi="Arial" w:cs="Arial"/>
        </w:rPr>
        <w:t>Аджаратур</w:t>
      </w:r>
      <w:proofErr w:type="spellEnd"/>
      <w:r w:rsidRPr="0011570D">
        <w:rPr>
          <w:rFonts w:ascii="Arial" w:hAnsi="Arial" w:cs="Arial"/>
        </w:rPr>
        <w:t xml:space="preserve"> встречает туристов в аэропорту с табличкой “</w:t>
      </w:r>
      <w:r w:rsidRPr="0011570D">
        <w:rPr>
          <w:rFonts w:ascii="Arial" w:hAnsi="Arial" w:cs="Arial"/>
          <w:lang w:val="en-US"/>
        </w:rPr>
        <w:t>ADJARATOUR</w:t>
      </w:r>
      <w:r w:rsidRPr="0011570D">
        <w:rPr>
          <w:rFonts w:ascii="Arial" w:hAnsi="Arial" w:cs="Arial"/>
        </w:rPr>
        <w:t>,</w:t>
      </w:r>
      <w:r w:rsidRPr="0011570D">
        <w:rPr>
          <w:rFonts w:ascii="Arial" w:hAnsi="Arial" w:cs="Arial"/>
          <w:lang w:val="ka-GE"/>
        </w:rPr>
        <w:t xml:space="preserve"> </w:t>
      </w:r>
      <w:r w:rsidRPr="0011570D">
        <w:rPr>
          <w:rFonts w:ascii="Arial" w:hAnsi="Arial" w:cs="Arial"/>
        </w:rPr>
        <w:t>оказывает им помощь в поиске необходимого автобуса и провожает вплоть до момента заселения в гостиницу. Во время трансфера туристы получают полезные советы по ориентации в городе и местности.</w:t>
      </w:r>
    </w:p>
    <w:p w14:paraId="6E3346E7" w14:textId="77777777" w:rsidR="00111CEC" w:rsidRPr="0011570D" w:rsidRDefault="00111CEC" w:rsidP="00111CEC">
      <w:pPr>
        <w:rPr>
          <w:rFonts w:ascii="Arial" w:hAnsi="Arial" w:cs="Arial"/>
        </w:rPr>
      </w:pPr>
      <w:r w:rsidRPr="0011570D">
        <w:rPr>
          <w:rFonts w:ascii="Arial" w:hAnsi="Arial" w:cs="Arial"/>
        </w:rPr>
        <w:t xml:space="preserve">Касательно обратного вылета всё аналогично – тот же самый представитель встречает туристов в отеле, отвозит до пункта назначения и провожает до аэропорта. </w:t>
      </w:r>
    </w:p>
    <w:p w14:paraId="4033FAE3" w14:textId="77777777" w:rsidR="00111CEC" w:rsidRPr="0011570D" w:rsidRDefault="00111CEC" w:rsidP="00111CEC">
      <w:pPr>
        <w:rPr>
          <w:rFonts w:ascii="Arial" w:hAnsi="Arial" w:cs="Arial"/>
        </w:rPr>
      </w:pPr>
    </w:p>
    <w:p w14:paraId="252CBE64" w14:textId="77777777" w:rsidR="00111CEC" w:rsidRPr="00867D57" w:rsidRDefault="00111CEC" w:rsidP="00111CEC">
      <w:pPr>
        <w:jc w:val="center"/>
        <w:rPr>
          <w:rFonts w:asciiTheme="majorHAnsi" w:hAnsiTheme="majorHAnsi" w:cs="Arial"/>
          <w:b/>
          <w:color w:val="7030A0"/>
        </w:rPr>
      </w:pPr>
      <w:r w:rsidRPr="00867D57">
        <w:rPr>
          <w:rFonts w:asciiTheme="majorHAnsi" w:hAnsiTheme="majorHAnsi" w:cs="Arial"/>
          <w:b/>
          <w:color w:val="7030A0"/>
        </w:rPr>
        <w:t>Виды трансфера</w:t>
      </w:r>
    </w:p>
    <w:p w14:paraId="4090D9B2" w14:textId="77777777" w:rsidR="00111CEC" w:rsidRPr="0011570D" w:rsidRDefault="00111CEC" w:rsidP="00111CEC">
      <w:pPr>
        <w:jc w:val="center"/>
        <w:rPr>
          <w:rFonts w:ascii="Arial" w:hAnsi="Arial" w:cs="Arial"/>
          <w:b/>
        </w:rPr>
      </w:pPr>
      <w:r w:rsidRPr="0011570D">
        <w:rPr>
          <w:rFonts w:ascii="Arial" w:hAnsi="Arial" w:cs="Arial"/>
        </w:rPr>
        <w:t xml:space="preserve">Компания </w:t>
      </w:r>
      <w:proofErr w:type="spellStart"/>
      <w:r w:rsidRPr="0011570D">
        <w:rPr>
          <w:rFonts w:ascii="Arial" w:hAnsi="Arial" w:cs="Arial"/>
        </w:rPr>
        <w:t>Аджаратур</w:t>
      </w:r>
      <w:proofErr w:type="spellEnd"/>
      <w:r w:rsidRPr="0011570D">
        <w:rPr>
          <w:rFonts w:ascii="Arial" w:hAnsi="Arial" w:cs="Arial"/>
        </w:rPr>
        <w:t xml:space="preserve"> предоставляет несколько классификаций туристического трансфера, каждая из них имеет свои отличительные особенности и лучше подходит для определённых людей и ситуаций. </w:t>
      </w:r>
      <w:r w:rsidRPr="0011570D">
        <w:rPr>
          <w:rFonts w:ascii="Arial" w:hAnsi="Arial" w:cs="Arial"/>
        </w:rPr>
        <w:tab/>
      </w:r>
    </w:p>
    <w:p w14:paraId="0FFC5390" w14:textId="77777777" w:rsidR="00111CEC" w:rsidRPr="0011570D" w:rsidRDefault="00111CEC" w:rsidP="00111CEC">
      <w:pPr>
        <w:pStyle w:val="a7"/>
        <w:numPr>
          <w:ilvl w:val="0"/>
          <w:numId w:val="1"/>
        </w:numPr>
        <w:rPr>
          <w:rFonts w:ascii="Arial" w:eastAsia="Times New Roman" w:hAnsi="Arial" w:cs="Arial"/>
          <w:color w:val="363636"/>
          <w:lang w:val="ka-GE" w:eastAsia="ru-RU"/>
        </w:rPr>
      </w:pPr>
      <w:r w:rsidRPr="0011570D">
        <w:rPr>
          <w:rFonts w:ascii="Arial" w:eastAsia="Times New Roman" w:hAnsi="Arial" w:cs="Arial"/>
          <w:color w:val="363636"/>
          <w:lang w:eastAsia="ru-RU"/>
        </w:rPr>
        <w:t>Индивидуальный трансфер подразумевает под собой строгое следование в один отель без подсадки других туристов, и не подразумевает обязательное наличие сопровождающего гида.</w:t>
      </w:r>
      <w:r w:rsidRPr="0011570D">
        <w:rPr>
          <w:rFonts w:ascii="Arial" w:eastAsia="Times New Roman" w:hAnsi="Arial" w:cs="Arial"/>
          <w:color w:val="363636"/>
          <w:lang w:val="ka-GE" w:eastAsia="ru-RU"/>
        </w:rPr>
        <w:t xml:space="preserve">  </w:t>
      </w:r>
    </w:p>
    <w:p w14:paraId="7585B358" w14:textId="3E9CFED0" w:rsidR="00111CEC" w:rsidRPr="00111CEC" w:rsidRDefault="00111CEC" w:rsidP="00111CEC">
      <w:pPr>
        <w:pStyle w:val="a7"/>
        <w:numPr>
          <w:ilvl w:val="0"/>
          <w:numId w:val="1"/>
        </w:numPr>
        <w:rPr>
          <w:rFonts w:ascii="Arial" w:hAnsi="Arial" w:cs="Arial"/>
          <w:color w:val="363636"/>
          <w:shd w:val="clear" w:color="auto" w:fill="FFFFFF"/>
          <w:lang w:val="ka-GE"/>
        </w:rPr>
      </w:pPr>
      <w:r w:rsidRPr="0011570D">
        <w:rPr>
          <w:rStyle w:val="a4"/>
          <w:rFonts w:ascii="Arial" w:hAnsi="Arial" w:cs="Arial"/>
          <w:color w:val="363636"/>
          <w:bdr w:val="none" w:sz="0" w:space="0" w:color="auto" w:frame="1"/>
          <w:shd w:val="clear" w:color="auto" w:fill="FFFFFF"/>
        </w:rPr>
        <w:t>Групповой трансфер</w:t>
      </w:r>
      <w:r w:rsidRPr="0011570D">
        <w:rPr>
          <w:rFonts w:ascii="Arial" w:hAnsi="Arial" w:cs="Arial"/>
          <w:color w:val="363636"/>
          <w:shd w:val="clear" w:color="auto" w:fill="FFFFFF"/>
        </w:rPr>
        <w:t xml:space="preserve"> подразумевает строгое следование по маршруту автобуса из аэропорта по отелям или из отелей в аэропорт и не подразумевает обязательное наличие сопровождающего гида. </w:t>
      </w:r>
      <w:r w:rsidRPr="0011570D">
        <w:rPr>
          <w:rFonts w:ascii="Arial" w:hAnsi="Arial" w:cs="Arial"/>
        </w:rPr>
        <w:t>Автобус едет по определённому маршруту, поэтапно высаживая людей и продолжая дорогу до самой последней точки назначения. Транспортное средство начнёт движение только тогда, когда соберутся все</w:t>
      </w:r>
      <w:r w:rsidRPr="0011570D">
        <w:rPr>
          <w:rFonts w:ascii="Arial" w:hAnsi="Arial" w:cs="Arial"/>
          <w:lang w:val="ka-GE"/>
        </w:rPr>
        <w:t xml:space="preserve"> </w:t>
      </w:r>
      <w:r w:rsidRPr="0011570D">
        <w:rPr>
          <w:rFonts w:ascii="Arial" w:hAnsi="Arial" w:cs="Arial"/>
        </w:rPr>
        <w:t xml:space="preserve">путешественники. </w:t>
      </w:r>
      <w:r w:rsidRPr="0011570D">
        <w:rPr>
          <w:rFonts w:ascii="Arial" w:hAnsi="Arial" w:cs="Arial"/>
          <w:color w:val="363636"/>
          <w:shd w:val="clear" w:color="auto" w:fill="FFFFFF"/>
        </w:rPr>
        <w:t>Время ожидания группового трансфера после посадки самолета в аэропорту составляет 1 час.</w:t>
      </w:r>
    </w:p>
    <w:p w14:paraId="17ACA88E" w14:textId="77777777" w:rsidR="00111CEC" w:rsidRPr="00111CEC" w:rsidRDefault="00111CEC" w:rsidP="00111CEC">
      <w:pPr>
        <w:pStyle w:val="a7"/>
        <w:ind w:left="644"/>
        <w:rPr>
          <w:rFonts w:ascii="Arial" w:hAnsi="Arial" w:cs="Arial"/>
          <w:color w:val="363636"/>
          <w:shd w:val="clear" w:color="auto" w:fill="FFFFFF"/>
          <w:lang w:val="ka-GE"/>
        </w:rPr>
      </w:pPr>
    </w:p>
    <w:p w14:paraId="253E3779" w14:textId="77777777" w:rsidR="00111CEC" w:rsidRPr="0011570D" w:rsidRDefault="00111CEC" w:rsidP="00111CEC">
      <w:pPr>
        <w:pStyle w:val="a7"/>
        <w:shd w:val="clear" w:color="auto" w:fill="FFFFFF"/>
        <w:spacing w:before="100" w:beforeAutospacing="1" w:after="75" w:line="240" w:lineRule="auto"/>
        <w:ind w:left="360"/>
        <w:jc w:val="both"/>
        <w:rPr>
          <w:rFonts w:ascii="Arial" w:eastAsia="Times New Roman" w:hAnsi="Arial" w:cs="Arial"/>
          <w:color w:val="363636"/>
          <w:highlight w:val="yellow"/>
          <w:lang w:eastAsia="ru-RU"/>
        </w:rPr>
      </w:pPr>
    </w:p>
    <w:p w14:paraId="5EE2E436" w14:textId="7D63C567" w:rsidR="00111CEC" w:rsidRPr="00867D57" w:rsidRDefault="00111CEC" w:rsidP="00111CEC">
      <w:pPr>
        <w:jc w:val="center"/>
        <w:rPr>
          <w:rFonts w:asciiTheme="majorHAnsi" w:eastAsia="Times New Roman" w:hAnsiTheme="majorHAnsi" w:cs="Arial"/>
          <w:b/>
          <w:color w:val="7030A0"/>
          <w:lang w:eastAsia="ru-RU"/>
        </w:rPr>
      </w:pPr>
      <w:r w:rsidRPr="00867D57">
        <w:rPr>
          <w:rFonts w:asciiTheme="majorHAnsi" w:eastAsia="Times New Roman" w:hAnsiTheme="majorHAnsi" w:cs="Arial"/>
          <w:b/>
          <w:color w:val="7030A0"/>
          <w:lang w:eastAsia="ru-RU"/>
        </w:rPr>
        <w:t>По</w:t>
      </w:r>
      <w:r w:rsidR="00264D62" w:rsidRPr="00867D57">
        <w:rPr>
          <w:rFonts w:asciiTheme="majorHAnsi" w:eastAsia="Times New Roman" w:hAnsiTheme="majorHAnsi" w:cs="Arial"/>
          <w:b/>
          <w:color w:val="7030A0"/>
          <w:lang w:eastAsia="ru-RU"/>
        </w:rPr>
        <w:t>сле</w:t>
      </w:r>
      <w:r w:rsidRPr="00867D57">
        <w:rPr>
          <w:rFonts w:asciiTheme="majorHAnsi" w:eastAsia="Times New Roman" w:hAnsiTheme="majorHAnsi" w:cs="Arial"/>
          <w:b/>
          <w:color w:val="7030A0"/>
          <w:lang w:eastAsia="ru-RU"/>
        </w:rPr>
        <w:t xml:space="preserve"> прилет</w:t>
      </w:r>
      <w:r w:rsidR="00264D62" w:rsidRPr="00867D57">
        <w:rPr>
          <w:rFonts w:asciiTheme="majorHAnsi" w:eastAsia="Times New Roman" w:hAnsiTheme="majorHAnsi" w:cs="Arial"/>
          <w:b/>
          <w:color w:val="7030A0"/>
          <w:lang w:eastAsia="ru-RU"/>
        </w:rPr>
        <w:t>а</w:t>
      </w:r>
    </w:p>
    <w:p w14:paraId="4159E1DB" w14:textId="77777777" w:rsidR="00111CEC" w:rsidRPr="0011570D" w:rsidRDefault="00111CEC" w:rsidP="00111CEC">
      <w:pPr>
        <w:pStyle w:val="a7"/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709" w:hanging="425"/>
        <w:jc w:val="both"/>
        <w:rPr>
          <w:rFonts w:ascii="Arial" w:eastAsia="Times New Roman" w:hAnsi="Arial" w:cs="Arial"/>
          <w:color w:val="363636"/>
          <w:lang w:eastAsia="ru-RU"/>
        </w:rPr>
      </w:pPr>
      <w:r w:rsidRPr="0011570D">
        <w:rPr>
          <w:rFonts w:ascii="Arial" w:eastAsia="Times New Roman" w:hAnsi="Arial" w:cs="Arial"/>
          <w:color w:val="363636"/>
          <w:lang w:eastAsia="ru-RU"/>
        </w:rPr>
        <w:t>Выйдя из самолета, туристы попадают в здание аэропорта и проходят паспортный контроль.</w:t>
      </w:r>
    </w:p>
    <w:p w14:paraId="303A5A2A" w14:textId="77777777" w:rsidR="00111CEC" w:rsidRPr="0011570D" w:rsidRDefault="00111CEC" w:rsidP="00111CEC">
      <w:pPr>
        <w:pStyle w:val="a7"/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426" w:hanging="142"/>
        <w:jc w:val="both"/>
        <w:rPr>
          <w:rFonts w:ascii="Arial" w:eastAsia="Times New Roman" w:hAnsi="Arial" w:cs="Arial"/>
          <w:color w:val="363636"/>
          <w:lang w:eastAsia="ru-RU"/>
        </w:rPr>
      </w:pPr>
      <w:r w:rsidRPr="0011570D">
        <w:rPr>
          <w:rFonts w:ascii="Arial" w:eastAsia="Times New Roman" w:hAnsi="Arial" w:cs="Arial"/>
          <w:color w:val="363636"/>
          <w:lang w:eastAsia="ru-RU"/>
        </w:rPr>
        <w:t>АДЖАРА ТУР не несет ответственность за потерю багажа</w:t>
      </w:r>
    </w:p>
    <w:p w14:paraId="49A1BB4C" w14:textId="77777777" w:rsidR="00111CEC" w:rsidRPr="0011570D" w:rsidRDefault="00111CEC" w:rsidP="00111CEC">
      <w:pPr>
        <w:pStyle w:val="a7"/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426" w:hanging="142"/>
        <w:jc w:val="both"/>
        <w:rPr>
          <w:rFonts w:ascii="Arial" w:eastAsia="Times New Roman" w:hAnsi="Arial" w:cs="Arial"/>
          <w:color w:val="363636"/>
          <w:lang w:eastAsia="ru-RU"/>
        </w:rPr>
      </w:pPr>
      <w:r w:rsidRPr="0011570D">
        <w:rPr>
          <w:rFonts w:ascii="Arial" w:eastAsia="Times New Roman" w:hAnsi="Arial" w:cs="Arial"/>
          <w:color w:val="363636"/>
          <w:lang w:eastAsia="ru-RU"/>
        </w:rPr>
        <w:t>После паспортного контроля, туристы получают багаж на транспортной ленте.</w:t>
      </w:r>
    </w:p>
    <w:p w14:paraId="5C9B3BBB" w14:textId="77777777" w:rsidR="00111CEC" w:rsidRPr="0011570D" w:rsidRDefault="00111CEC" w:rsidP="00111CEC">
      <w:pPr>
        <w:pStyle w:val="a7"/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426" w:hanging="142"/>
        <w:jc w:val="both"/>
        <w:rPr>
          <w:rFonts w:ascii="Arial" w:eastAsia="Times New Roman" w:hAnsi="Arial" w:cs="Arial"/>
          <w:color w:val="363636"/>
          <w:lang w:eastAsia="ru-RU"/>
        </w:rPr>
      </w:pPr>
      <w:r w:rsidRPr="0011570D">
        <w:rPr>
          <w:rFonts w:ascii="Arial" w:hAnsi="Arial" w:cs="Arial"/>
          <w:color w:val="222222"/>
        </w:rPr>
        <w:t>На выходе из зоны прибытия в аэропорту, туристов, заказавших</w:t>
      </w:r>
      <w:r w:rsidRPr="0011570D">
        <w:rPr>
          <w:rFonts w:ascii="Arial" w:eastAsia="Times New Roman" w:hAnsi="Arial" w:cs="Arial"/>
          <w:color w:val="363636"/>
          <w:lang w:eastAsia="ru-RU"/>
        </w:rPr>
        <w:t xml:space="preserve"> трансфер, встречают представители встречающей стороны с табличкой АДЖАРА ТУР </w:t>
      </w:r>
    </w:p>
    <w:p w14:paraId="4A4F6F11" w14:textId="77777777" w:rsidR="00111CEC" w:rsidRPr="0011570D" w:rsidRDefault="00111CEC" w:rsidP="00111CEC">
      <w:pPr>
        <w:pStyle w:val="a7"/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426" w:hanging="142"/>
        <w:jc w:val="both"/>
        <w:rPr>
          <w:rFonts w:ascii="Arial" w:eastAsia="Times New Roman" w:hAnsi="Arial" w:cs="Arial"/>
          <w:color w:val="363636"/>
          <w:lang w:eastAsia="ru-RU"/>
        </w:rPr>
      </w:pPr>
      <w:r w:rsidRPr="0011570D">
        <w:rPr>
          <w:rFonts w:ascii="Arial" w:eastAsia="Times New Roman" w:hAnsi="Arial" w:cs="Arial"/>
          <w:color w:val="363636"/>
          <w:lang w:eastAsia="ru-RU"/>
        </w:rPr>
        <w:t xml:space="preserve">После туристы проходят в автобус, где им раздаются буклеты с экскурсиями, на котором имеется информация о встрече с персональным гидом, который на притяжении всего отдыха будет иметь связь со своими туристами   и время обратного трансфера. </w:t>
      </w:r>
    </w:p>
    <w:p w14:paraId="6464BBDC" w14:textId="77777777" w:rsidR="00111CEC" w:rsidRPr="0011570D" w:rsidRDefault="00111CEC" w:rsidP="00111CEC">
      <w:pPr>
        <w:pStyle w:val="a7"/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63636"/>
          <w:lang w:eastAsia="ru-RU"/>
        </w:rPr>
      </w:pPr>
      <w:r w:rsidRPr="0011570D">
        <w:rPr>
          <w:rFonts w:ascii="Arial" w:eastAsia="Times New Roman" w:hAnsi="Arial" w:cs="Arial"/>
          <w:color w:val="363636"/>
          <w:lang w:eastAsia="ru-RU"/>
        </w:rPr>
        <w:t>Компания АДЖАРА ТУР не несет ответственности за забытые вещи в автобусах, о чем гиды неоднократно напоминают туристам.</w:t>
      </w:r>
    </w:p>
    <w:p w14:paraId="0787DB37" w14:textId="77777777" w:rsidR="00111CEC" w:rsidRPr="0011570D" w:rsidRDefault="00111CEC" w:rsidP="00111CEC">
      <w:pPr>
        <w:pStyle w:val="a7"/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63636"/>
          <w:lang w:eastAsia="ru-RU"/>
        </w:rPr>
      </w:pPr>
      <w:r w:rsidRPr="0011570D">
        <w:rPr>
          <w:rFonts w:ascii="Arial" w:eastAsia="Times New Roman" w:hAnsi="Arial" w:cs="Arial"/>
          <w:color w:val="363636"/>
          <w:lang w:eastAsia="ru-RU"/>
        </w:rPr>
        <w:lastRenderedPageBreak/>
        <w:t>Заселение в отель происходит в 14:00 или 15:00. Если вы хотите заселиться в номер ранее указанного времени, необходимо заранее забронировать номер на сутки раньше даты вашего приезда. При заселении вам выдадут ключи от номера</w:t>
      </w:r>
    </w:p>
    <w:p w14:paraId="01F17CDD" w14:textId="77777777" w:rsidR="00111CEC" w:rsidRPr="0011570D" w:rsidRDefault="00111CEC" w:rsidP="00111CEC">
      <w:pPr>
        <w:pStyle w:val="a7"/>
        <w:shd w:val="clear" w:color="auto" w:fill="FFFFFF"/>
        <w:spacing w:before="100" w:beforeAutospacing="1" w:after="75" w:line="240" w:lineRule="auto"/>
        <w:jc w:val="center"/>
        <w:rPr>
          <w:rFonts w:ascii="Arial" w:eastAsia="Calibri" w:hAnsi="Arial" w:cs="Arial"/>
        </w:rPr>
      </w:pPr>
    </w:p>
    <w:p w14:paraId="284FE063" w14:textId="3A627665" w:rsidR="00111CEC" w:rsidRPr="00867D57" w:rsidRDefault="00111CEC" w:rsidP="00111CEC">
      <w:pPr>
        <w:pStyle w:val="a7"/>
        <w:shd w:val="clear" w:color="auto" w:fill="FFFFFF"/>
        <w:spacing w:before="100" w:beforeAutospacing="1" w:after="75" w:line="240" w:lineRule="auto"/>
        <w:jc w:val="center"/>
        <w:rPr>
          <w:rFonts w:asciiTheme="majorHAnsi" w:eastAsia="Calibri" w:hAnsiTheme="majorHAnsi" w:cs="Arial"/>
          <w:b/>
          <w:color w:val="7030A0"/>
        </w:rPr>
      </w:pPr>
      <w:r w:rsidRPr="00867D57">
        <w:rPr>
          <w:rFonts w:asciiTheme="majorHAnsi" w:eastAsia="Calibri" w:hAnsiTheme="majorHAnsi" w:cs="Arial"/>
          <w:b/>
          <w:color w:val="7030A0"/>
        </w:rPr>
        <w:t>П</w:t>
      </w:r>
      <w:r w:rsidR="00264D62" w:rsidRPr="00867D57">
        <w:rPr>
          <w:rFonts w:asciiTheme="majorHAnsi" w:eastAsia="Calibri" w:hAnsiTheme="majorHAnsi" w:cs="Arial"/>
          <w:b/>
          <w:color w:val="7030A0"/>
        </w:rPr>
        <w:t>еред</w:t>
      </w:r>
      <w:r w:rsidRPr="00867D57">
        <w:rPr>
          <w:rFonts w:asciiTheme="majorHAnsi" w:eastAsia="Calibri" w:hAnsiTheme="majorHAnsi" w:cs="Arial"/>
          <w:b/>
          <w:color w:val="7030A0"/>
        </w:rPr>
        <w:t xml:space="preserve"> вылет</w:t>
      </w:r>
      <w:r w:rsidR="00264D62" w:rsidRPr="00867D57">
        <w:rPr>
          <w:rFonts w:asciiTheme="majorHAnsi" w:eastAsia="Calibri" w:hAnsiTheme="majorHAnsi" w:cs="Arial"/>
          <w:b/>
          <w:color w:val="7030A0"/>
        </w:rPr>
        <w:t>ом</w:t>
      </w:r>
    </w:p>
    <w:p w14:paraId="1B5FEEFD" w14:textId="77777777" w:rsidR="00111CEC" w:rsidRPr="0011570D" w:rsidRDefault="00111CEC" w:rsidP="00111CEC">
      <w:pPr>
        <w:pStyle w:val="a7"/>
        <w:shd w:val="clear" w:color="auto" w:fill="FFFFFF"/>
        <w:spacing w:before="100" w:beforeAutospacing="1" w:after="75" w:line="240" w:lineRule="auto"/>
        <w:jc w:val="center"/>
        <w:rPr>
          <w:rFonts w:ascii="Arial" w:eastAsia="Calibri" w:hAnsi="Arial" w:cs="Arial"/>
          <w:b/>
        </w:rPr>
      </w:pPr>
    </w:p>
    <w:p w14:paraId="4A603328" w14:textId="77777777" w:rsidR="00111CEC" w:rsidRPr="0011570D" w:rsidRDefault="00111CEC" w:rsidP="00111CEC">
      <w:pPr>
        <w:pStyle w:val="a7"/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Calibri" w:hAnsi="Arial" w:cs="Arial"/>
        </w:rPr>
      </w:pPr>
      <w:r w:rsidRPr="0011570D">
        <w:rPr>
          <w:rFonts w:ascii="Arial" w:eastAsia="Calibri" w:hAnsi="Arial" w:cs="Arial"/>
        </w:rPr>
        <w:t>Выселение из номера гостиницы от 11</w:t>
      </w:r>
      <w:r w:rsidRPr="0011570D">
        <w:rPr>
          <w:rFonts w:ascii="Arial" w:eastAsia="Calibri" w:hAnsi="Arial" w:cs="Arial"/>
          <w:lang w:val="ka-GE"/>
        </w:rPr>
        <w:t>:</w:t>
      </w:r>
      <w:r w:rsidRPr="0011570D">
        <w:rPr>
          <w:rFonts w:ascii="Arial" w:eastAsia="Calibri" w:hAnsi="Arial" w:cs="Arial"/>
        </w:rPr>
        <w:t xml:space="preserve">00 </w:t>
      </w:r>
      <w:r w:rsidRPr="0011570D">
        <w:rPr>
          <w:rFonts w:ascii="Arial" w:eastAsia="Calibri" w:hAnsi="Arial" w:cs="Arial"/>
          <w:lang w:val="ka-GE"/>
        </w:rPr>
        <w:t>–</w:t>
      </w:r>
      <w:r w:rsidRPr="0011570D">
        <w:rPr>
          <w:rFonts w:ascii="Arial" w:eastAsia="Calibri" w:hAnsi="Arial" w:cs="Arial"/>
        </w:rPr>
        <w:t xml:space="preserve"> 12</w:t>
      </w:r>
      <w:r w:rsidRPr="0011570D">
        <w:rPr>
          <w:rFonts w:ascii="Arial" w:eastAsia="Calibri" w:hAnsi="Arial" w:cs="Arial"/>
          <w:lang w:val="ka-GE"/>
        </w:rPr>
        <w:t>:</w:t>
      </w:r>
      <w:r w:rsidRPr="0011570D">
        <w:rPr>
          <w:rFonts w:ascii="Arial" w:eastAsia="Calibri" w:hAnsi="Arial" w:cs="Arial"/>
        </w:rPr>
        <w:t>00 дня</w:t>
      </w:r>
    </w:p>
    <w:p w14:paraId="679757CD" w14:textId="77777777" w:rsidR="00111CEC" w:rsidRPr="0011570D" w:rsidRDefault="00111CEC" w:rsidP="00111CEC">
      <w:pPr>
        <w:pStyle w:val="a7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1570D">
        <w:rPr>
          <w:rFonts w:ascii="Arial" w:hAnsi="Arial" w:cs="Arial"/>
        </w:rPr>
        <w:t>Регистрация на рейс начинается за 2 часа и заканчивается за 45 минут   до вылета</w:t>
      </w:r>
    </w:p>
    <w:p w14:paraId="34103E3F" w14:textId="77777777" w:rsidR="00111CEC" w:rsidRPr="0011570D" w:rsidRDefault="00111CEC" w:rsidP="00111CEC">
      <w:pPr>
        <w:pStyle w:val="a7"/>
        <w:numPr>
          <w:ilvl w:val="0"/>
          <w:numId w:val="1"/>
        </w:numPr>
        <w:rPr>
          <w:rFonts w:ascii="Arial" w:hAnsi="Arial" w:cs="Arial"/>
        </w:rPr>
      </w:pPr>
      <w:r w:rsidRPr="0011570D">
        <w:rPr>
          <w:rFonts w:ascii="Arial" w:hAnsi="Arial" w:cs="Arial"/>
          <w:color w:val="363636"/>
          <w:shd w:val="clear" w:color="auto" w:fill="FFFFFF"/>
        </w:rPr>
        <w:t>Информация о времени обратного трансфера будет предоставлена вечером накануне отъезда на рецепции отеля.</w:t>
      </w:r>
    </w:p>
    <w:p w14:paraId="6E30CA81" w14:textId="77777777" w:rsidR="00111CEC" w:rsidRPr="0011570D" w:rsidRDefault="00111CEC" w:rsidP="00111CEC">
      <w:pPr>
        <w:pStyle w:val="a7"/>
        <w:numPr>
          <w:ilvl w:val="0"/>
          <w:numId w:val="1"/>
        </w:numPr>
        <w:rPr>
          <w:rFonts w:ascii="Arial" w:hAnsi="Arial" w:cs="Arial"/>
        </w:rPr>
      </w:pPr>
      <w:r w:rsidRPr="0011570D">
        <w:rPr>
          <w:rFonts w:ascii="Arial" w:hAnsi="Arial" w:cs="Arial"/>
          <w:color w:val="363636"/>
          <w:shd w:val="clear" w:color="auto" w:fill="FFFFFF"/>
        </w:rPr>
        <w:t xml:space="preserve"> В день отъезда в назначенное время в отель прибывает транспорт при условии, что его не задержали туристы из предыдущего отеля</w:t>
      </w:r>
    </w:p>
    <w:p w14:paraId="60D5ABF9" w14:textId="77777777" w:rsidR="00111CEC" w:rsidRPr="0011570D" w:rsidRDefault="00111CEC" w:rsidP="00111CEC">
      <w:pPr>
        <w:pStyle w:val="a7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1570D">
        <w:rPr>
          <w:rFonts w:ascii="Arial" w:hAnsi="Arial" w:cs="Arial"/>
          <w:color w:val="363636"/>
          <w:shd w:val="clear" w:color="auto" w:fill="FFFFFF"/>
        </w:rPr>
        <w:t>Туристу необходимо быть в назначенном месте вовремя. В случае, если турист не появился в назначенное время на трансфере, трансфер ждет 5 минут, после чего уезжает без предупреждения туристов. Опоздавшие туристы сами добираются в аэропорт (в этом случае компания не несет ответственности за их обратный вылет).</w:t>
      </w:r>
    </w:p>
    <w:p w14:paraId="00336C11" w14:textId="77777777" w:rsidR="00111CEC" w:rsidRPr="0011570D" w:rsidRDefault="00111CEC" w:rsidP="00111CEC">
      <w:pPr>
        <w:pStyle w:val="a7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1570D">
        <w:rPr>
          <w:rFonts w:ascii="Arial" w:hAnsi="Arial" w:cs="Arial"/>
        </w:rPr>
        <w:t xml:space="preserve">Турист самостоятельно проходит регистрацию на рейс, затем таможенный контроль и паспортный контроль. </w:t>
      </w:r>
    </w:p>
    <w:p w14:paraId="4FC57E46" w14:textId="77777777" w:rsidR="00111CEC" w:rsidRPr="0011570D" w:rsidRDefault="00111CEC" w:rsidP="00111CEC">
      <w:pPr>
        <w:pStyle w:val="a7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1570D">
        <w:rPr>
          <w:rFonts w:ascii="Arial" w:hAnsi="Arial" w:cs="Arial"/>
        </w:rPr>
        <w:t>Если пассажир несвоевременно прибыл на регистрацию, авиакомпания вправе не принять его на борт самолета.</w:t>
      </w:r>
    </w:p>
    <w:p w14:paraId="6F5351BA" w14:textId="77777777" w:rsidR="00111CEC" w:rsidRPr="001D721F" w:rsidRDefault="00111CEC">
      <w:pPr>
        <w:pStyle w:val="a3"/>
        <w:spacing w:before="0" w:beforeAutospacing="0" w:after="480" w:afterAutospacing="0"/>
        <w:rPr>
          <w:rFonts w:asciiTheme="majorHAnsi" w:hAnsiTheme="majorHAnsi" w:cstheme="minorHAnsi"/>
          <w:color w:val="000000"/>
          <w:sz w:val="22"/>
          <w:szCs w:val="22"/>
        </w:rPr>
      </w:pPr>
    </w:p>
    <w:sectPr w:rsidR="00111CEC" w:rsidRPr="001D7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91DF8"/>
    <w:multiLevelType w:val="hybridMultilevel"/>
    <w:tmpl w:val="C1B4A0F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6384A"/>
    <w:multiLevelType w:val="hybridMultilevel"/>
    <w:tmpl w:val="36E2F50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050429">
    <w:abstractNumId w:val="0"/>
  </w:num>
  <w:num w:numId="2" w16cid:durableId="1519584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865"/>
    <w:rsid w:val="00111CEC"/>
    <w:rsid w:val="001D721F"/>
    <w:rsid w:val="00264D62"/>
    <w:rsid w:val="00506646"/>
    <w:rsid w:val="005B652E"/>
    <w:rsid w:val="006C252C"/>
    <w:rsid w:val="006D63D9"/>
    <w:rsid w:val="00732ED8"/>
    <w:rsid w:val="007442A8"/>
    <w:rsid w:val="00867D57"/>
    <w:rsid w:val="00892D62"/>
    <w:rsid w:val="008D4C8F"/>
    <w:rsid w:val="00A605B4"/>
    <w:rsid w:val="00A813B1"/>
    <w:rsid w:val="00A81958"/>
    <w:rsid w:val="00AD5583"/>
    <w:rsid w:val="00BE3CAB"/>
    <w:rsid w:val="00C328FD"/>
    <w:rsid w:val="00E1033D"/>
    <w:rsid w:val="00F7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33E8"/>
  <w15:docId w15:val="{2490695E-F790-4D63-9D9E-E3103987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605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5B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A605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2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11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BB2B-5646-4406-BFB8-CD04E9F1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Елена Яцевич</cp:lastModifiedBy>
  <cp:revision>12</cp:revision>
  <cp:lastPrinted>2020-01-28T13:42:00Z</cp:lastPrinted>
  <dcterms:created xsi:type="dcterms:W3CDTF">2020-01-28T11:33:00Z</dcterms:created>
  <dcterms:modified xsi:type="dcterms:W3CDTF">2026-05-06T10:18:00Z</dcterms:modified>
</cp:coreProperties>
</file>